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A4" w:rsidRPr="008A24CD" w:rsidRDefault="002606A4" w:rsidP="002606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4CD">
        <w:rPr>
          <w:rFonts w:ascii="Times New Roman" w:hAnsi="Times New Roman" w:cs="Times New Roman"/>
          <w:b/>
          <w:sz w:val="36"/>
          <w:szCs w:val="36"/>
        </w:rPr>
        <w:t>SİYASİ KAVRAMLAR ATÖLYESİ ÇALIŞMA PLANI</w:t>
      </w:r>
    </w:p>
    <w:p w:rsidR="00CD31AB" w:rsidRDefault="00CD31AB" w:rsidP="00260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532"/>
      </w:tblGrid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Atölye 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D31AB" w:rsidRPr="008326A8" w:rsidRDefault="001A546C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6A4">
              <w:rPr>
                <w:rFonts w:ascii="Times New Roman" w:hAnsi="Times New Roman" w:cs="Times New Roman"/>
                <w:b/>
                <w:sz w:val="24"/>
                <w:szCs w:val="24"/>
              </w:rPr>
              <w:t>SİYASİ KAVRAMLAR ATÖLYESİ</w:t>
            </w:r>
          </w:p>
        </w:tc>
      </w:tr>
      <w:tr w:rsidR="00CD31AB" w:rsidRPr="008326A8" w:rsidTr="00683451">
        <w:trPr>
          <w:trHeight w:val="33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Atölye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Türkçe </w:t>
            </w:r>
            <w:r w:rsidRPr="008326A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74980ADB" wp14:editId="07E55B43">
                      <wp:extent cx="299720" cy="299720"/>
                      <wp:effectExtent l="0" t="0" r="0" b="0"/>
                      <wp:docPr id="1" name="Dikdörtgen 1" descr="http://www.ebs.sakarya.edu.tr/img/img_flags/t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DC382" id="Dikdörtgen 1" o:spid="_x0000_s1026" alt="http://www.ebs.sakarya.edu.tr/img/img_flags/t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Atölye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EA40FE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Lisans</w: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Atölye 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EA40FE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Furkan EMİROĞLU</w:t>
            </w:r>
            <w:r w:rsidR="00CD31AB"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Atölye Eğitimcileri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A4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Furkan EMİROĞLU, 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Oktay KAYMAK*</w:t>
            </w:r>
            <w:r w:rsidR="001A5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İletişim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E84908" w:rsidP="00CD31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Pr="00773AD6">
                <w:rPr>
                  <w:rStyle w:val="Kpr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imuilmet@gmail.com</w:t>
              </w:r>
            </w:hyperlink>
            <w:r w:rsidR="00CD31AB"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D31AB"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Atölye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3C5271" w:rsidRDefault="001A546C" w:rsidP="003C5271">
            <w:r>
              <w:t>Bu atölye, s</w:t>
            </w:r>
            <w:r w:rsidR="00570EA8">
              <w:t xml:space="preserve">iyasal </w:t>
            </w:r>
            <w:r w:rsidR="003C5271">
              <w:t>tartışmaları ve birikimleri</w:t>
            </w:r>
            <w:r w:rsidR="00D26490">
              <w:t xml:space="preserve"> </w:t>
            </w:r>
            <w:r w:rsidR="00570EA8">
              <w:t>teriml</w:t>
            </w:r>
            <w:r w:rsidR="00D26490">
              <w:t>erin</w:t>
            </w:r>
            <w:bookmarkStart w:id="0" w:name="_GoBack"/>
            <w:bookmarkEnd w:id="0"/>
            <w:r w:rsidR="00D26490">
              <w:t xml:space="preserve"> doğru anlamı üzerinden </w:t>
            </w:r>
            <w:r w:rsidR="003C5271">
              <w:t>okuyarak</w:t>
            </w:r>
            <w:r>
              <w:t>;</w:t>
            </w:r>
            <w:r w:rsidR="003C5271">
              <w:t xml:space="preserve"> terimleri, gündelik siyasal çekişmelerde genel bir eğilim olan yanlış kullanımlara karşı</w:t>
            </w:r>
            <w:r>
              <w:t xml:space="preserve"> korumak amacıyla kurulmuştur. A</w:t>
            </w:r>
            <w:r w:rsidR="003C5271">
              <w:t>tölye</w:t>
            </w:r>
            <w:r>
              <w:t xml:space="preserve">miz söz konusu amacı nihayetine erdirmek için; </w:t>
            </w:r>
            <w:r w:rsidR="003C5271">
              <w:t xml:space="preserve"> terimleri apaçık bir biçimde tanımlamak ve kavramları </w:t>
            </w:r>
            <w:r>
              <w:t xml:space="preserve">hassas bir şekilde belirginleştirmeyi öngörmektedir. </w:t>
            </w:r>
          </w:p>
        </w:tc>
      </w:tr>
      <w:tr w:rsidR="00CD31AB" w:rsidRPr="008326A8" w:rsidTr="0068345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D31AB" w:rsidRPr="008326A8" w:rsidRDefault="00CD31AB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Atölye</w:t>
            </w:r>
            <w:r w:rsidR="001A5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Default="00CD31AB" w:rsidP="00570E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5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Atölyemizde iki</w:t>
            </w:r>
            <w:r w:rsidR="004D2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temel başlık ele alınacaktır;</w:t>
            </w:r>
          </w:p>
          <w:p w:rsidR="004D2D33" w:rsidRDefault="001A546C" w:rsidP="00570EA8">
            <w:r w:rsidRPr="004D2D33">
              <w:rPr>
                <w:b/>
              </w:rPr>
              <w:t>Temel Kavramlar</w:t>
            </w:r>
            <w:r w:rsidR="004D2D33" w:rsidRPr="004D2D33">
              <w:rPr>
                <w:b/>
              </w:rPr>
              <w:t>:</w:t>
            </w:r>
            <w:r w:rsidR="004D2D33">
              <w:t xml:space="preserve">  Siyasetin tabiatı ve s</w:t>
            </w:r>
            <w:r>
              <w:t xml:space="preserve">iyasal tahlilin parametreleri ile hemhâl olan kavramları ele almaktadır. </w:t>
            </w:r>
          </w:p>
          <w:p w:rsidR="00CD31AB" w:rsidRPr="008326A8" w:rsidRDefault="004D2D33" w:rsidP="00570E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D33">
              <w:rPr>
                <w:b/>
              </w:rPr>
              <w:t>İ</w:t>
            </w:r>
            <w:r w:rsidR="001A546C" w:rsidRPr="004D2D33">
              <w:rPr>
                <w:b/>
              </w:rPr>
              <w:t>deolojiler</w:t>
            </w:r>
            <w:r w:rsidRPr="004D2D33">
              <w:rPr>
                <w:b/>
              </w:rPr>
              <w:t>:</w:t>
            </w:r>
            <w:r>
              <w:t xml:space="preserve"> S</w:t>
            </w:r>
            <w:r w:rsidR="001A546C">
              <w:t>iyasal düşüncenin engin geleneklerini temsil eden ve genellikle siyasal anlayışa belli bir</w:t>
            </w:r>
            <w:r>
              <w:t xml:space="preserve"> bakış açısı kazandı</w:t>
            </w:r>
            <w:r w:rsidR="001A546C">
              <w:t>ran kavramları ele almaktadır.</w:t>
            </w:r>
          </w:p>
        </w:tc>
      </w:tr>
    </w:tbl>
    <w:p w:rsidR="00CD31AB" w:rsidRDefault="00CD31AB" w:rsidP="00260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6957"/>
        <w:gridCol w:w="80"/>
      </w:tblGrid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tr-TR"/>
              </w:rPr>
              <w:t>1.       Atölye Dersi ( Temel Kavramlar-1)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Devlet [State]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tr-TR"/>
              </w:rPr>
              <w:t>Düzen [Order]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Egemenlik [Sovereignty]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Hukuk/Yasa [Law]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İdeoloji [Ideology].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İktidar/Güç [Power].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İnsan Doğası [Human Nature]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tr-TR"/>
              </w:rPr>
              <w:t>2.       Atölye Dersi ( Temel Kavramlar-2)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Meşruiyet [Legitimacy]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Mutabakat (Oydaşma) [Consensus]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tr-TR"/>
              </w:rPr>
              <w:lastRenderedPageBreak/>
              <w:t>Otorite [Authority]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Politika (Siyasa) [Policy]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Sol/Sağ [Left/Right]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Sivil Toplum [Civil Society]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Siyaset [Politics].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Yönetim/Yönetişim [Government/Governance]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tr-TR"/>
              </w:rPr>
              <w:t>3.       Atölye Dersi ( İdeolojiler-1)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Anarşizm [Anarchism]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Ekolojizm [Ecologism]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Faşizm [Fascism]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Feminizm [Feminism]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tr-TR"/>
              </w:rPr>
              <w:t>Hıristiyan Demokrasi [Christian Democracy]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Irksalcılık/Irkçılık [Racialism/Racism]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Kökten-Dincilik [Religious Fundamentalism]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tr-TR"/>
              </w:rPr>
              <w:t>4.       Atölye Dersi ( İdeolojiler-2)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Komünizm [Communism]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Liberalizm [Liberalism]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Liberteryanizm [Libertarianism]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Marksizm [Marxism]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tr-TR"/>
              </w:rPr>
              <w:t>Muhafazakârlık [Conservatism]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5.       Atölye Dersi ( İdeolojiler-3) 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Nazizm [Nazism]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Sosyal Demokrasi [Social Democracy]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Sosyalizm [Socialism]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Toplulukçuluk (Cemaatçilik) [Communitarianism]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tr-TR"/>
              </w:rPr>
              <w:t>Toryizm [Toryism]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Üçüncü Yol [Third Way]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FCE4D6" w:fill="FCE4D6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Yeni Sağ [New Right]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A5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Yeni Sol [New Left]</w:t>
            </w:r>
          </w:p>
        </w:tc>
      </w:tr>
      <w:tr w:rsidR="000A5DD9" w:rsidRPr="000A5DD9" w:rsidTr="000A5DD9">
        <w:trPr>
          <w:trHeight w:val="30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1831"/>
              <w:gridCol w:w="1768"/>
            </w:tblGrid>
            <w:tr w:rsidR="000A5DD9" w:rsidRPr="000A5DD9" w:rsidTr="0068345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0A5DD9" w:rsidRDefault="008A24CD" w:rsidP="000A5DD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Atölye</w:t>
                  </w:r>
                  <w:r w:rsidR="000A5DD9" w:rsidRPr="000A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Öğrenme Çıktıları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0A5DD9" w:rsidRDefault="000A5DD9" w:rsidP="000A5DD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Öğretim Yöntemleri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0A5DD9" w:rsidRDefault="000A5DD9" w:rsidP="000A5DD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Ölçme Yöntemleri</w:t>
                  </w:r>
                </w:p>
              </w:tc>
            </w:tr>
            <w:tr w:rsidR="000A5DD9" w:rsidRPr="000A5DD9" w:rsidTr="006834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1) Siyaset Bilimi ve Uluslararası İlişkilerin temel kavramlarını çözümlemeyi öğrenir.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1,2,3,4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A,B</w:t>
                  </w:r>
                </w:p>
              </w:tc>
            </w:tr>
            <w:tr w:rsidR="000A5DD9" w:rsidRPr="000A5DD9" w:rsidTr="006834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2) Dünyadaki gelişmeleri doğru kavramlarla tahlil etmeyi öğrenir.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1,2,3,4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8A24CD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</w:tr>
            <w:tr w:rsidR="000A5DD9" w:rsidRPr="000A5DD9" w:rsidTr="006834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8A24CD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0A5DD9"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) Dış politika ve iç politika şekillendirmesinde kavramların önemini kavrar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1,2,3,4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B</w:t>
                  </w:r>
                </w:p>
              </w:tc>
            </w:tr>
            <w:tr w:rsidR="000A5DD9" w:rsidRPr="000A5DD9" w:rsidTr="006834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8A24CD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0A5DD9"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) Kavramsal yazım tekniklerini öğrenir.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1,2,3,4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</w:tr>
            <w:tr w:rsidR="000A5DD9" w:rsidRPr="000A5DD9" w:rsidTr="006834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8A24CD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5) Siyaset kavramları</w:t>
                  </w:r>
                  <w:r w:rsidR="000A5DD9"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ile alakalı genel bir bibliyografik bilgi kazanır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0A5DD9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1,2,3,4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5DD9" w:rsidRPr="008A24CD" w:rsidRDefault="008A24CD" w:rsidP="000A5DD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B</w:t>
                  </w:r>
                </w:p>
              </w:tc>
            </w:tr>
          </w:tbl>
          <w:p w:rsid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4809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6645"/>
            </w:tblGrid>
            <w:tr w:rsidR="008A24CD" w:rsidRPr="008326A8" w:rsidTr="00683451">
              <w:trPr>
                <w:trHeight w:val="902"/>
                <w:tblCellSpacing w:w="15" w:type="dxa"/>
                <w:jc w:val="center"/>
              </w:trPr>
              <w:tc>
                <w:tcPr>
                  <w:tcW w:w="990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24CD" w:rsidRPr="008326A8" w:rsidRDefault="008A24CD" w:rsidP="008A24C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26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Öğretim Yöntemleri: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24CD" w:rsidRPr="008A24CD" w:rsidRDefault="008A24CD" w:rsidP="008A24C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1: Anlatım, 2: Soru-Cevap, 3: Tartışma 4:Okuma</w:t>
                  </w:r>
                </w:p>
              </w:tc>
            </w:tr>
            <w:tr w:rsidR="008A24CD" w:rsidRPr="008326A8" w:rsidTr="00683451">
              <w:trPr>
                <w:trHeight w:val="879"/>
                <w:tblCellSpacing w:w="15" w:type="dxa"/>
                <w:jc w:val="center"/>
              </w:trPr>
              <w:tc>
                <w:tcPr>
                  <w:tcW w:w="990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24CD" w:rsidRPr="008326A8" w:rsidRDefault="008A24CD" w:rsidP="008A24C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26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Ölçme Yöntemleri: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24CD" w:rsidRPr="008A24CD" w:rsidRDefault="008A24CD" w:rsidP="008A24C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24C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A: Rapor B: Değerlendirme Formu</w:t>
                  </w:r>
                </w:p>
              </w:tc>
            </w:tr>
          </w:tbl>
          <w:p w:rsidR="008A24CD" w:rsidRPr="000A5DD9" w:rsidRDefault="008A24CD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0A5DD9" w:rsidRPr="000A5DD9" w:rsidRDefault="000A5DD9" w:rsidP="000A5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D2D33" w:rsidRPr="000A5DD9" w:rsidTr="000A5DD9">
        <w:tblPrEx>
          <w:jc w:val="center"/>
          <w:tblCellSpacing w:w="15" w:type="dxa"/>
          <w:tblInd w:w="0" w:type="dxa"/>
          <w:shd w:val="clear" w:color="auto" w:fill="ECEB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0" w:type="dxa"/>
          <w:trHeight w:val="525"/>
          <w:tblCellSpacing w:w="15" w:type="dxa"/>
          <w:jc w:val="center"/>
        </w:trPr>
        <w:tc>
          <w:tcPr>
            <w:tcW w:w="870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Pr="000A5DD9" w:rsidRDefault="004D2D33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MATERYAL PAYLAŞIMI </w:t>
            </w:r>
          </w:p>
        </w:tc>
      </w:tr>
      <w:tr w:rsidR="004D2D33" w:rsidRPr="000A5DD9" w:rsidTr="000A5DD9">
        <w:tblPrEx>
          <w:jc w:val="center"/>
          <w:tblCellSpacing w:w="15" w:type="dxa"/>
          <w:tblInd w:w="0" w:type="dxa"/>
          <w:shd w:val="clear" w:color="auto" w:fill="ECEB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0" w:type="dxa"/>
          <w:trHeight w:val="375"/>
          <w:tblCellSpacing w:w="15" w:type="dxa"/>
          <w:jc w:val="center"/>
        </w:trPr>
        <w:tc>
          <w:tcPr>
            <w:tcW w:w="175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Pr="000A5DD9" w:rsidRDefault="004D2D33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Dokümanlar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Pr="000A5DD9" w:rsidRDefault="004D2D33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D33" w:rsidRPr="000A5DD9" w:rsidTr="000A5DD9">
        <w:tblPrEx>
          <w:jc w:val="center"/>
          <w:tblCellSpacing w:w="15" w:type="dxa"/>
          <w:tblInd w:w="0" w:type="dxa"/>
          <w:shd w:val="clear" w:color="auto" w:fill="ECEB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0" w:type="dxa"/>
          <w:trHeight w:val="375"/>
          <w:tblCellSpacing w:w="15" w:type="dxa"/>
          <w:jc w:val="center"/>
        </w:trPr>
        <w:tc>
          <w:tcPr>
            <w:tcW w:w="175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Pr="000A5DD9" w:rsidRDefault="004D2D33" w:rsidP="00683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Ödevler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D2D33" w:rsidRPr="000A5DD9" w:rsidRDefault="004D2D33" w:rsidP="006834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D2D33" w:rsidRDefault="004D2D33" w:rsidP="002606A4"/>
    <w:p w:rsidR="000A5DD9" w:rsidRDefault="000A5DD9" w:rsidP="000A5DD9">
      <w:pPr>
        <w:ind w:left="1080"/>
      </w:pPr>
      <w:r>
        <w:t>* Furkan EMİROĞLU, Siyasal Bilgiler Fakültesi, Siyaset Bilimi ve Kamu Yönetimi, Lisans</w:t>
      </w:r>
    </w:p>
    <w:p w:rsidR="000A5DD9" w:rsidRDefault="000A5DD9" w:rsidP="000A5DD9">
      <w:pPr>
        <w:ind w:left="1080"/>
      </w:pPr>
      <w:r>
        <w:t>** Oktay KAYMAK, Sosyal Bilimler Enstitüsü, Uluslararası İlişkiler ABD, Yüksek Lisans</w:t>
      </w:r>
    </w:p>
    <w:p w:rsidR="008A24CD" w:rsidRDefault="008A24CD" w:rsidP="000A5DD9">
      <w:pPr>
        <w:ind w:left="1080"/>
      </w:pPr>
    </w:p>
    <w:p w:rsidR="008A24CD" w:rsidRDefault="008A24CD" w:rsidP="000A5DD9">
      <w:pPr>
        <w:ind w:left="1080"/>
      </w:pPr>
    </w:p>
    <w:p w:rsidR="008A24CD" w:rsidRDefault="008A24CD" w:rsidP="000A5DD9">
      <w:pPr>
        <w:ind w:left="1080"/>
      </w:pPr>
    </w:p>
    <w:p w:rsidR="008A24CD" w:rsidRDefault="008A24CD" w:rsidP="000A5DD9">
      <w:pPr>
        <w:ind w:left="1080"/>
      </w:pPr>
    </w:p>
    <w:p w:rsidR="008A24CD" w:rsidRPr="008326A8" w:rsidRDefault="008A24CD" w:rsidP="008A24C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4CD" w:rsidRPr="008326A8" w:rsidRDefault="008A24CD" w:rsidP="008A2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ATÖLYE</w:t>
      </w:r>
      <w:r w:rsidRPr="008326A8">
        <w:rPr>
          <w:rFonts w:ascii="Times New Roman" w:hAnsi="Times New Roman" w:cs="Times New Roman"/>
          <w:b/>
          <w:sz w:val="28"/>
          <w:szCs w:val="28"/>
        </w:rPr>
        <w:t xml:space="preserve"> İŞLEYİŞ PLANI DEĞERLENDİRME</w:t>
      </w:r>
    </w:p>
    <w:p w:rsidR="008A24CD" w:rsidRDefault="008A24CD" w:rsidP="008A24CD">
      <w:pPr>
        <w:rPr>
          <w:rFonts w:ascii="Times New Roman" w:hAnsi="Times New Roman" w:cs="Times New Roman"/>
          <w:sz w:val="24"/>
          <w:szCs w:val="24"/>
        </w:rPr>
      </w:pP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*Atölye</w:t>
      </w:r>
      <w:r w:rsidRPr="008326A8">
        <w:rPr>
          <w:rFonts w:ascii="Times New Roman" w:hAnsi="Times New Roman" w:cs="Times New Roman"/>
          <w:sz w:val="24"/>
          <w:szCs w:val="24"/>
        </w:rPr>
        <w:t xml:space="preserve"> planı ile ilgili görüşlerinizi ve önerilerinizi aşağıya yazabilirsiniz.</w:t>
      </w: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  <w:r w:rsidRPr="008326A8">
        <w:rPr>
          <w:rFonts w:ascii="Times New Roman" w:hAnsi="Times New Roman" w:cs="Times New Roman"/>
          <w:sz w:val="24"/>
          <w:szCs w:val="24"/>
        </w:rPr>
        <w:t>Bu planın yeterli yanları şunlardır;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  <w:r w:rsidRPr="008326A8">
        <w:rPr>
          <w:rFonts w:ascii="Times New Roman" w:hAnsi="Times New Roman" w:cs="Times New Roman"/>
          <w:sz w:val="24"/>
          <w:szCs w:val="24"/>
        </w:rPr>
        <w:t>Bu planın eksik yanları şunlardır;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4CD" w:rsidRPr="008326A8" w:rsidRDefault="008A24CD" w:rsidP="008A24CD">
      <w:pPr>
        <w:rPr>
          <w:rFonts w:ascii="Times New Roman" w:hAnsi="Times New Roman" w:cs="Times New Roman"/>
          <w:sz w:val="24"/>
          <w:szCs w:val="24"/>
        </w:rPr>
      </w:pPr>
    </w:p>
    <w:p w:rsidR="008A24CD" w:rsidRDefault="008A24CD" w:rsidP="000A5DD9">
      <w:pPr>
        <w:ind w:left="1080"/>
      </w:pPr>
    </w:p>
    <w:sectPr w:rsidR="008A24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DD" w:rsidRDefault="002A5FDD" w:rsidP="008A24CD">
      <w:pPr>
        <w:spacing w:after="0" w:line="240" w:lineRule="auto"/>
      </w:pPr>
      <w:r>
        <w:separator/>
      </w:r>
    </w:p>
  </w:endnote>
  <w:endnote w:type="continuationSeparator" w:id="0">
    <w:p w:rsidR="002A5FDD" w:rsidRDefault="002A5FDD" w:rsidP="008A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CD" w:rsidRDefault="008A24CD">
    <w:pPr>
      <w:pStyle w:val="AltBilgi"/>
    </w:pPr>
    <w:r>
      <w:t>İstanbul Medeniyet Üniversitesi İlim ve Medeniyet Topluluğu                                                    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DD" w:rsidRDefault="002A5FDD" w:rsidP="008A24CD">
      <w:pPr>
        <w:spacing w:after="0" w:line="240" w:lineRule="auto"/>
      </w:pPr>
      <w:r>
        <w:separator/>
      </w:r>
    </w:p>
  </w:footnote>
  <w:footnote w:type="continuationSeparator" w:id="0">
    <w:p w:rsidR="002A5FDD" w:rsidRDefault="002A5FDD" w:rsidP="008A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CD" w:rsidRDefault="002A5FDD" w:rsidP="008A24CD">
    <w:pPr>
      <w:pStyle w:val="stBilgi"/>
      <w:jc w:val="center"/>
    </w:pPr>
    <w:sdt>
      <w:sdtPr>
        <w:id w:val="-1247567808"/>
        <w:docPartObj>
          <w:docPartGallery w:val="Page Numbers (Margins)"/>
          <w:docPartUnique/>
        </w:docPartObj>
      </w:sdtPr>
      <w:sdtEndPr/>
      <w:sdtContent>
        <w:r w:rsidR="008A24CD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CD" w:rsidRDefault="008A24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8490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vP58no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8A24CD" w:rsidRDefault="008A24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8490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24CD">
      <w:t>Kavram Atölyesi; Siyasetin Temel Kavramları</w:t>
    </w:r>
  </w:p>
  <w:p w:rsidR="008A24CD" w:rsidRDefault="008A2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278"/>
    <w:multiLevelType w:val="hybridMultilevel"/>
    <w:tmpl w:val="0F266046"/>
    <w:lvl w:ilvl="0" w:tplc="F63626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DC5"/>
    <w:multiLevelType w:val="hybridMultilevel"/>
    <w:tmpl w:val="2C7AC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F09"/>
    <w:multiLevelType w:val="hybridMultilevel"/>
    <w:tmpl w:val="2D4ABF50"/>
    <w:lvl w:ilvl="0" w:tplc="38125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B4775"/>
    <w:multiLevelType w:val="hybridMultilevel"/>
    <w:tmpl w:val="66568270"/>
    <w:lvl w:ilvl="0" w:tplc="656C3D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05D8F"/>
    <w:multiLevelType w:val="hybridMultilevel"/>
    <w:tmpl w:val="DD28D096"/>
    <w:lvl w:ilvl="0" w:tplc="A4EE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921DE"/>
    <w:multiLevelType w:val="hybridMultilevel"/>
    <w:tmpl w:val="DD28D096"/>
    <w:lvl w:ilvl="0" w:tplc="A4EED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EA1718"/>
    <w:multiLevelType w:val="hybridMultilevel"/>
    <w:tmpl w:val="DD28D096"/>
    <w:lvl w:ilvl="0" w:tplc="A4EE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5282A"/>
    <w:multiLevelType w:val="hybridMultilevel"/>
    <w:tmpl w:val="C5B2CB28"/>
    <w:lvl w:ilvl="0" w:tplc="D7906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2"/>
    <w:rsid w:val="000A5DD9"/>
    <w:rsid w:val="001A546C"/>
    <w:rsid w:val="002606A4"/>
    <w:rsid w:val="00290CAC"/>
    <w:rsid w:val="002A5FDD"/>
    <w:rsid w:val="003C5271"/>
    <w:rsid w:val="004D2D33"/>
    <w:rsid w:val="00570EA8"/>
    <w:rsid w:val="008A24CD"/>
    <w:rsid w:val="00A26002"/>
    <w:rsid w:val="00BB474C"/>
    <w:rsid w:val="00CD31AB"/>
    <w:rsid w:val="00D26490"/>
    <w:rsid w:val="00E84908"/>
    <w:rsid w:val="00E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96FC"/>
  <w15:chartTrackingRefBased/>
  <w15:docId w15:val="{3B17702E-5790-414A-BAEA-67A68CBD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6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3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CD"/>
  </w:style>
  <w:style w:type="paragraph" w:styleId="AltBilgi">
    <w:name w:val="footer"/>
    <w:basedOn w:val="Normal"/>
    <w:link w:val="AltBilgiChar"/>
    <w:uiPriority w:val="99"/>
    <w:unhideWhenUsed/>
    <w:rsid w:val="008A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uilm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Istanbul Sabahattin Zaim University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KAYMAK</dc:creator>
  <cp:keywords/>
  <dc:description/>
  <cp:lastModifiedBy>Oktay KAYMAK</cp:lastModifiedBy>
  <cp:revision>3</cp:revision>
  <dcterms:created xsi:type="dcterms:W3CDTF">2017-10-29T22:44:00Z</dcterms:created>
  <dcterms:modified xsi:type="dcterms:W3CDTF">2017-10-29T22:49:00Z</dcterms:modified>
</cp:coreProperties>
</file>